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5849A5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B53AB" w:rsidRPr="001B53AB">
        <w:rPr>
          <w:szCs w:val="22"/>
        </w:rPr>
        <w:t>4</w:t>
      </w:r>
      <w:r w:rsidRPr="001B53AB">
        <w:rPr>
          <w:szCs w:val="22"/>
        </w:rPr>
        <w:t xml:space="preserve"> </w:t>
      </w:r>
      <w:r w:rsidRPr="001B53AB">
        <w:rPr>
          <w:lang w:eastAsia="cs-CZ"/>
        </w:rPr>
        <w:t>Výzvy k podání nabídky</w:t>
      </w:r>
      <w:r w:rsidRPr="001B53AB">
        <w:rPr>
          <w:szCs w:val="22"/>
        </w:rPr>
        <w:t xml:space="preserve"> – </w:t>
      </w:r>
      <w:r w:rsidRPr="001B53AB">
        <w:rPr>
          <w:b/>
          <w:color w:val="FF0000"/>
          <w:szCs w:val="22"/>
        </w:rPr>
        <w:t>Účastník předloží p</w:t>
      </w:r>
      <w:r w:rsidR="00A8346D" w:rsidRPr="001B53AB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1B53AB">
        <w:rPr>
          <w:b/>
          <w:color w:val="FF0000"/>
          <w:szCs w:val="22"/>
        </w:rPr>
        <w:t>9.2. a 9</w:t>
      </w:r>
      <w:r w:rsidRPr="001B53AB">
        <w:rPr>
          <w:b/>
          <w:color w:val="FF0000"/>
          <w:szCs w:val="22"/>
        </w:rPr>
        <w:t>.3</w:t>
      </w:r>
      <w:proofErr w:type="gramEnd"/>
      <w:r w:rsidRPr="001B53AB">
        <w:rPr>
          <w:b/>
          <w:color w:val="FF0000"/>
          <w:szCs w:val="22"/>
        </w:rPr>
        <w:t xml:space="preserve"> Výzvy</w:t>
      </w:r>
      <w:r w:rsidRPr="001B53AB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3061012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B53AB">
        <w:rPr>
          <w:rFonts w:eastAsia="Times New Roman" w:cs="Times New Roman"/>
          <w:lang w:eastAsia="cs-CZ"/>
        </w:rPr>
        <w:t xml:space="preserve">na veřejnou zakázku malého rozsahu s názvem </w:t>
      </w:r>
      <w:bookmarkStart w:id="0" w:name="_Toc403053768"/>
      <w:r w:rsidRPr="001B53AB">
        <w:rPr>
          <w:rFonts w:eastAsia="Times New Roman" w:cs="Times New Roman"/>
          <w:b/>
          <w:lang w:eastAsia="cs-CZ"/>
        </w:rPr>
        <w:t>„</w:t>
      </w:r>
      <w:bookmarkEnd w:id="0"/>
      <w:r w:rsidR="001B53AB" w:rsidRPr="001B53AB">
        <w:rPr>
          <w:rFonts w:ascii="Verdana" w:eastAsia="Verdana" w:hAnsi="Verdana" w:cs="Verdana"/>
          <w:b/>
          <w:color w:val="000000"/>
        </w:rPr>
        <w:t>Zajištění koupě prezentačního stánku/</w:t>
      </w:r>
      <w:proofErr w:type="spellStart"/>
      <w:r w:rsidR="001B53AB" w:rsidRPr="001B53AB">
        <w:rPr>
          <w:rFonts w:ascii="Verdana" w:eastAsia="Verdana" w:hAnsi="Verdana" w:cs="Verdana"/>
          <w:b/>
          <w:color w:val="000000"/>
        </w:rPr>
        <w:t>promo</w:t>
      </w:r>
      <w:proofErr w:type="spellEnd"/>
      <w:r w:rsidR="001B53AB" w:rsidRPr="001B53AB">
        <w:rPr>
          <w:rFonts w:ascii="Verdana" w:eastAsia="Verdana" w:hAnsi="Verdana" w:cs="Verdana"/>
          <w:b/>
          <w:color w:val="000000"/>
        </w:rPr>
        <w:t xml:space="preserve"> přívěsu pro konání akcí v rámci komunikační kampaně pro výstavbu vysokorychlostních tratí a s tím souvisejících projektů Správy železnic</w:t>
      </w:r>
      <w:r w:rsidRPr="001B53AB">
        <w:rPr>
          <w:rFonts w:eastAsia="Times New Roman" w:cs="Times New Roman"/>
          <w:b/>
          <w:lang w:eastAsia="cs-CZ"/>
        </w:rPr>
        <w:t>“</w:t>
      </w:r>
      <w:r w:rsidRPr="001B53AB">
        <w:rPr>
          <w:rFonts w:eastAsia="Times New Roman" w:cs="Times New Roman"/>
          <w:lang w:eastAsia="cs-CZ"/>
        </w:rPr>
        <w:t xml:space="preserve">, </w:t>
      </w:r>
      <w:proofErr w:type="gramStart"/>
      <w:r w:rsidRPr="001B53AB">
        <w:rPr>
          <w:rFonts w:eastAsia="Times New Roman" w:cs="Times New Roman"/>
          <w:lang w:eastAsia="cs-CZ"/>
        </w:rPr>
        <w:t>č.j.</w:t>
      </w:r>
      <w:proofErr w:type="gramEnd"/>
      <w:r w:rsidR="001B53AB" w:rsidRPr="001B53AB">
        <w:rPr>
          <w:rFonts w:eastAsia="Times New Roman" w:cs="Times New Roman"/>
          <w:lang w:eastAsia="cs-CZ"/>
        </w:rPr>
        <w:t>30614/2022-SŽ-GŘ-O8</w:t>
      </w:r>
      <w:r w:rsidRPr="001B53AB">
        <w:rPr>
          <w:rFonts w:eastAsia="Times New Roman" w:cs="Times New Roman"/>
          <w:lang w:eastAsia="cs-CZ"/>
        </w:rPr>
        <w:t xml:space="preserve">, tímto čestně prohlašuje, </w:t>
      </w:r>
      <w:r w:rsidR="00AC1AC3" w:rsidRPr="001B53AB">
        <w:rPr>
          <w:rFonts w:ascii="Verdana" w:hAnsi="Verdana"/>
        </w:rPr>
        <w:t>že</w:t>
      </w:r>
      <w:r w:rsidRPr="001B53AB">
        <w:rPr>
          <w:rFonts w:eastAsia="Times New Roman" w:cs="Times New Roman"/>
          <w:lang w:eastAsia="cs-CZ"/>
        </w:rPr>
        <w:t xml:space="preserve"> </w:t>
      </w:r>
      <w:r w:rsidR="00A06F33" w:rsidRPr="001B53AB">
        <w:rPr>
          <w:rFonts w:eastAsia="Calibri" w:cs="Times New Roman"/>
        </w:rPr>
        <w:t xml:space="preserve">dále uvedené </w:t>
      </w:r>
      <w:r w:rsidRPr="001B53AB">
        <w:rPr>
          <w:rFonts w:eastAsia="Calibri" w:cs="Times New Roman"/>
        </w:rPr>
        <w:t xml:space="preserve">údaje a další skutečnosti uvedené či jinak řádné označené </w:t>
      </w:r>
      <w:r w:rsidR="00AC2CF0" w:rsidRPr="001B53AB">
        <w:rPr>
          <w:rFonts w:eastAsia="Calibri" w:cs="Times New Roman"/>
        </w:rPr>
        <w:t>ve smlouvě</w:t>
      </w:r>
      <w:r w:rsidR="007308BA" w:rsidRPr="001B53AB">
        <w:rPr>
          <w:rFonts w:eastAsia="Calibri" w:cs="Times New Roman"/>
        </w:rPr>
        <w:t xml:space="preserve"> na</w:t>
      </w:r>
      <w:r w:rsidR="00AC2CF0" w:rsidRPr="001B53AB">
        <w:rPr>
          <w:rFonts w:eastAsia="Calibri" w:cs="Times New Roman"/>
        </w:rPr>
        <w:t xml:space="preserve"> </w:t>
      </w:r>
      <w:r w:rsidR="007308BA" w:rsidRPr="001B53AB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1B53AB">
        <w:rPr>
          <w:rFonts w:eastAsia="Calibri" w:cs="Times New Roman"/>
          <w:b/>
          <w:i/>
        </w:rPr>
        <w:t>„smlouva“</w:t>
      </w:r>
      <w:r w:rsidR="007308BA" w:rsidRPr="001B53AB">
        <w:rPr>
          <w:rFonts w:eastAsia="Calibri" w:cs="Times New Roman"/>
        </w:rPr>
        <w:t xml:space="preserve">), </w:t>
      </w:r>
      <w:r w:rsidRPr="001B53AB">
        <w:rPr>
          <w:rFonts w:eastAsia="Calibri" w:cs="Times New Roman"/>
        </w:rPr>
        <w:t>považuje</w:t>
      </w:r>
      <w:r w:rsidR="003B7E4D" w:rsidRPr="001B53AB">
        <w:rPr>
          <w:rFonts w:eastAsia="Calibri" w:cs="Times New Roman"/>
        </w:rPr>
        <w:t xml:space="preserve"> účastník</w:t>
      </w:r>
      <w:r w:rsidRPr="001B53AB">
        <w:rPr>
          <w:rFonts w:eastAsia="Calibri" w:cs="Times New Roman"/>
        </w:rPr>
        <w:t xml:space="preserve"> za obchodní tajemství ve smyslu </w:t>
      </w:r>
      <w:r w:rsidR="00871841" w:rsidRPr="001B53AB">
        <w:rPr>
          <w:rFonts w:eastAsia="Calibri" w:cs="Times New Roman"/>
        </w:rPr>
        <w:t xml:space="preserve">ustanovení § 504 </w:t>
      </w:r>
      <w:r w:rsidR="007308BA" w:rsidRPr="001B53AB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1B53AB">
        <w:rPr>
          <w:rFonts w:eastAsia="Calibri" w:cs="Times New Roman"/>
          <w:b/>
          <w:i/>
        </w:rPr>
        <w:t>„obchodní</w:t>
      </w:r>
      <w:r w:rsidR="007308BA" w:rsidRPr="00882E6D">
        <w:rPr>
          <w:rFonts w:eastAsia="Calibri" w:cs="Times New Roman"/>
          <w:b/>
          <w:i/>
        </w:rPr>
        <w:t xml:space="preserve">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45095B2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12FBA17F" w14:textId="7C12C2FB" w:rsidR="00BE124D" w:rsidRDefault="00BE124D" w:rsidP="00882E6D">
      <w:pPr>
        <w:spacing w:line="240" w:lineRule="auto"/>
        <w:jc w:val="both"/>
        <w:rPr>
          <w:rFonts w:eastAsia="Calibri" w:cs="Times New Roman"/>
        </w:rPr>
      </w:pPr>
    </w:p>
    <w:p w14:paraId="76CF010E" w14:textId="77777777" w:rsidR="00BE124D" w:rsidRDefault="00BE124D" w:rsidP="00882E6D">
      <w:pPr>
        <w:spacing w:line="240" w:lineRule="auto"/>
        <w:jc w:val="both"/>
        <w:rPr>
          <w:rFonts w:eastAsia="Calibri" w:cs="Times New Roman"/>
        </w:rPr>
      </w:pPr>
      <w:bookmarkStart w:id="1" w:name="_GoBack"/>
      <w:bookmarkEnd w:id="1"/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6E503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12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12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AF9323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12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12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53AB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124D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7A55F6-DA31-4166-9147-F72A7F14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493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2022-01-17T07:20:00Z</dcterms:created>
  <dcterms:modified xsi:type="dcterms:W3CDTF">2022-04-27T11:15:00Z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